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477B8E02"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8348DD">
        <w:rPr>
          <w:rFonts w:asciiTheme="minorHAnsi" w:hAnsiTheme="minorHAnsi" w:cstheme="minorHAnsi"/>
        </w:rPr>
        <w:t>2</w:t>
      </w:r>
      <w:r w:rsidR="002663E5" w:rsidRPr="0053580D">
        <w:rPr>
          <w:rFonts w:asciiTheme="minorHAnsi" w:hAnsiTheme="minorHAnsi" w:cstheme="minorHAnsi"/>
        </w:rPr>
        <w:t xml:space="preserve"> </w:t>
      </w:r>
      <w:r w:rsidR="00A0073D">
        <w:rPr>
          <w:rFonts w:asciiTheme="minorHAnsi" w:hAnsiTheme="minorHAnsi" w:cstheme="minorHAnsi"/>
        </w:rPr>
        <w:t>Μάϊου</w:t>
      </w:r>
      <w:r w:rsidR="002663E5">
        <w:rPr>
          <w:rFonts w:asciiTheme="minorHAnsi" w:hAnsiTheme="minorHAnsi" w:cstheme="minorHAnsi"/>
        </w:rPr>
        <w:t xml:space="preserve">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92F05" w:rsidRDefault="005F26A5" w:rsidP="00F92F05">
      <w:pPr>
        <w:pStyle w:val="Web"/>
        <w:shd w:val="clear" w:color="auto" w:fill="FFFFFF" w:themeFill="background1"/>
        <w:spacing w:before="0" w:beforeAutospacing="0" w:after="0" w:afterAutospacing="0"/>
        <w:jc w:val="center"/>
        <w:rPr>
          <w:rFonts w:asciiTheme="minorHAnsi" w:hAnsiTheme="minorHAnsi" w:cstheme="minorHAnsi"/>
          <w:b/>
          <w:bCs/>
        </w:rPr>
      </w:pPr>
    </w:p>
    <w:p w14:paraId="6E29CED3" w14:textId="77777777" w:rsidR="008348DD" w:rsidRPr="008348DD" w:rsidRDefault="008348DD" w:rsidP="008348DD">
      <w:pPr>
        <w:pStyle w:val="15"/>
        <w:spacing w:before="0" w:beforeAutospacing="0" w:after="160" w:afterAutospacing="0" w:line="240" w:lineRule="atLeast"/>
        <w:jc w:val="center"/>
        <w:rPr>
          <w:rFonts w:asciiTheme="minorHAnsi" w:hAnsiTheme="minorHAnsi" w:cstheme="minorHAnsi"/>
          <w:b/>
          <w:bCs/>
          <w:color w:val="000000"/>
          <w:sz w:val="22"/>
          <w:szCs w:val="22"/>
        </w:rPr>
      </w:pPr>
      <w:r w:rsidRPr="008348DD">
        <w:rPr>
          <w:rStyle w:val="normalchar"/>
          <w:rFonts w:asciiTheme="minorHAnsi" w:hAnsiTheme="minorHAnsi" w:cstheme="minorHAnsi"/>
          <w:b/>
          <w:bCs/>
          <w:color w:val="000000"/>
        </w:rPr>
        <w:t xml:space="preserve">«Ηθικό και πολιτισμικό έγκλημα με πανανθρώπινες συνέπειες η κατάλυση της ενότητας του Παρθενώνα». Χαιρετισμός της Υπουργού Πολιτισμού και Αθλητισμού Λίνας </w:t>
      </w:r>
      <w:proofErr w:type="spellStart"/>
      <w:r w:rsidRPr="008348DD">
        <w:rPr>
          <w:rStyle w:val="normalchar"/>
          <w:rFonts w:asciiTheme="minorHAnsi" w:hAnsiTheme="minorHAnsi" w:cstheme="minorHAnsi"/>
          <w:b/>
          <w:bCs/>
          <w:color w:val="000000"/>
        </w:rPr>
        <w:t>Μενδώνη</w:t>
      </w:r>
      <w:proofErr w:type="spellEnd"/>
      <w:r w:rsidRPr="008348DD">
        <w:rPr>
          <w:rStyle w:val="normalchar"/>
          <w:rFonts w:asciiTheme="minorHAnsi" w:hAnsiTheme="minorHAnsi" w:cstheme="minorHAnsi"/>
          <w:b/>
          <w:bCs/>
          <w:color w:val="000000"/>
        </w:rPr>
        <w:t xml:space="preserve"> στην ημερίδα του </w:t>
      </w:r>
      <w:proofErr w:type="spellStart"/>
      <w:r w:rsidRPr="008348DD">
        <w:rPr>
          <w:rStyle w:val="normalchar"/>
          <w:rFonts w:asciiTheme="minorHAnsi" w:hAnsiTheme="minorHAnsi" w:cstheme="minorHAnsi"/>
          <w:b/>
          <w:bCs/>
          <w:color w:val="000000"/>
        </w:rPr>
        <w:t>Cardozo</w:t>
      </w:r>
      <w:proofErr w:type="spellEnd"/>
      <w:r w:rsidRPr="008348DD">
        <w:rPr>
          <w:rStyle w:val="normalchar"/>
          <w:rFonts w:asciiTheme="minorHAnsi" w:hAnsiTheme="minorHAnsi" w:cstheme="minorHAnsi"/>
          <w:b/>
          <w:bCs/>
          <w:color w:val="000000"/>
        </w:rPr>
        <w:t xml:space="preserve"> </w:t>
      </w:r>
      <w:proofErr w:type="spellStart"/>
      <w:r w:rsidRPr="008348DD">
        <w:rPr>
          <w:rStyle w:val="normalchar"/>
          <w:rFonts w:asciiTheme="minorHAnsi" w:hAnsiTheme="minorHAnsi" w:cstheme="minorHAnsi"/>
          <w:b/>
          <w:bCs/>
          <w:color w:val="000000"/>
        </w:rPr>
        <w:t>Arts</w:t>
      </w:r>
      <w:proofErr w:type="spellEnd"/>
      <w:r w:rsidRPr="008348DD">
        <w:rPr>
          <w:rStyle w:val="normalchar"/>
          <w:rFonts w:asciiTheme="minorHAnsi" w:hAnsiTheme="minorHAnsi" w:cstheme="minorHAnsi"/>
          <w:b/>
          <w:bCs/>
          <w:color w:val="000000"/>
        </w:rPr>
        <w:t xml:space="preserve"> &amp; </w:t>
      </w:r>
      <w:proofErr w:type="spellStart"/>
      <w:r w:rsidRPr="008348DD">
        <w:rPr>
          <w:rStyle w:val="normalchar"/>
          <w:rFonts w:asciiTheme="minorHAnsi" w:hAnsiTheme="minorHAnsi" w:cstheme="minorHAnsi"/>
          <w:b/>
          <w:bCs/>
          <w:color w:val="000000"/>
        </w:rPr>
        <w:t>Entertainment</w:t>
      </w:r>
      <w:proofErr w:type="spellEnd"/>
      <w:r w:rsidRPr="008348DD">
        <w:rPr>
          <w:rStyle w:val="normalchar"/>
          <w:rFonts w:asciiTheme="minorHAnsi" w:hAnsiTheme="minorHAnsi" w:cstheme="minorHAnsi"/>
          <w:b/>
          <w:bCs/>
          <w:color w:val="000000"/>
        </w:rPr>
        <w:t xml:space="preserve"> Law Journal, στη Νέα Υόρκη.</w:t>
      </w:r>
    </w:p>
    <w:p w14:paraId="54F0675E" w14:textId="77777777" w:rsidR="008348DD" w:rsidRPr="008348DD" w:rsidRDefault="008348DD" w:rsidP="00A0073D">
      <w:pPr>
        <w:pStyle w:val="15"/>
        <w:spacing w:before="0" w:beforeAutospacing="0" w:after="160" w:afterAutospacing="0" w:line="276" w:lineRule="auto"/>
        <w:rPr>
          <w:rFonts w:asciiTheme="minorHAnsi" w:hAnsiTheme="minorHAnsi" w:cstheme="minorHAnsi"/>
          <w:color w:val="000000"/>
          <w:sz w:val="22"/>
          <w:szCs w:val="22"/>
        </w:rPr>
      </w:pPr>
      <w:r w:rsidRPr="008348DD">
        <w:rPr>
          <w:rFonts w:asciiTheme="minorHAnsi" w:hAnsiTheme="minorHAnsi" w:cstheme="minorHAnsi"/>
          <w:color w:val="000000"/>
          <w:sz w:val="22"/>
          <w:szCs w:val="22"/>
        </w:rPr>
        <w:t> </w:t>
      </w:r>
    </w:p>
    <w:p w14:paraId="25BA5E96" w14:textId="77777777" w:rsidR="008348DD" w:rsidRPr="008348DD" w:rsidRDefault="008348DD" w:rsidP="00A0073D">
      <w:pPr>
        <w:pStyle w:val="15"/>
        <w:spacing w:before="0" w:beforeAutospacing="0" w:after="160" w:afterAutospacing="0" w:line="276" w:lineRule="auto"/>
        <w:jc w:val="both"/>
        <w:rPr>
          <w:rFonts w:asciiTheme="minorHAnsi" w:hAnsiTheme="minorHAnsi" w:cstheme="minorHAnsi"/>
          <w:color w:val="000000"/>
          <w:sz w:val="22"/>
          <w:szCs w:val="22"/>
        </w:rPr>
      </w:pPr>
      <w:r w:rsidRPr="008348DD">
        <w:rPr>
          <w:rStyle w:val="normalchar"/>
          <w:rFonts w:asciiTheme="minorHAnsi" w:hAnsiTheme="minorHAnsi" w:cstheme="minorHAnsi"/>
          <w:color w:val="000000"/>
        </w:rPr>
        <w:t xml:space="preserve">«Η ανοχή στη διαιώνιση της κατάλυσης της ενότητας και της βάναυσης προσβολής της ακεραιότητας και της αυθεντικότητάς ενός μνημείου με παγκόσμια συμβολική αξία και ενοποιό δύναμη αυτής της βαρύτητας και σημασίας, που επί χιλιετηρίδες έχει αναχθεί υπεράνω πρόσκαιρων συσχετισμών και σκοπιμοτήτων, συνιστά ένα διαρκές ηθικό και πολιτισμικό έγκλημα με πανανθρώπινες συνέπειες». Αυτό τόνισε η Υπουργός Πολιτισμού και Αθλητισμού Λίνα </w:t>
      </w:r>
      <w:proofErr w:type="spellStart"/>
      <w:r w:rsidRPr="008348DD">
        <w:rPr>
          <w:rStyle w:val="normalchar"/>
          <w:rFonts w:asciiTheme="minorHAnsi" w:hAnsiTheme="minorHAnsi" w:cstheme="minorHAnsi"/>
          <w:color w:val="000000"/>
        </w:rPr>
        <w:t>Μενδώνη</w:t>
      </w:r>
      <w:proofErr w:type="spellEnd"/>
      <w:r w:rsidRPr="008348DD">
        <w:rPr>
          <w:rStyle w:val="normalchar"/>
          <w:rFonts w:asciiTheme="minorHAnsi" w:hAnsiTheme="minorHAnsi" w:cstheme="minorHAnsi"/>
          <w:color w:val="000000"/>
        </w:rPr>
        <w:t xml:space="preserve"> στον χαιρετισμό της στην ημερίδα που οργάνωσαν για την επανένωση των Γλυπτών του Παρθενώνα, το </w:t>
      </w:r>
      <w:proofErr w:type="spellStart"/>
      <w:r w:rsidRPr="008348DD">
        <w:rPr>
          <w:rStyle w:val="normalchar"/>
          <w:rFonts w:asciiTheme="minorHAnsi" w:hAnsiTheme="minorHAnsi" w:cstheme="minorHAnsi"/>
          <w:color w:val="000000"/>
        </w:rPr>
        <w:t>Cardozo</w:t>
      </w:r>
      <w:proofErr w:type="spellEnd"/>
      <w:r w:rsidRPr="008348DD">
        <w:rPr>
          <w:rStyle w:val="normalchar"/>
          <w:rFonts w:asciiTheme="minorHAnsi" w:hAnsiTheme="minorHAnsi" w:cstheme="minorHAnsi"/>
          <w:color w:val="000000"/>
        </w:rPr>
        <w:t xml:space="preserve"> </w:t>
      </w:r>
      <w:proofErr w:type="spellStart"/>
      <w:r w:rsidRPr="008348DD">
        <w:rPr>
          <w:rStyle w:val="normalchar"/>
          <w:rFonts w:asciiTheme="minorHAnsi" w:hAnsiTheme="minorHAnsi" w:cstheme="minorHAnsi"/>
          <w:color w:val="000000"/>
        </w:rPr>
        <w:t>Arts</w:t>
      </w:r>
      <w:proofErr w:type="spellEnd"/>
      <w:r w:rsidRPr="008348DD">
        <w:rPr>
          <w:rStyle w:val="normalchar"/>
          <w:rFonts w:asciiTheme="minorHAnsi" w:hAnsiTheme="minorHAnsi" w:cstheme="minorHAnsi"/>
          <w:color w:val="000000"/>
        </w:rPr>
        <w:t xml:space="preserve"> and </w:t>
      </w:r>
      <w:proofErr w:type="spellStart"/>
      <w:r w:rsidRPr="008348DD">
        <w:rPr>
          <w:rStyle w:val="normalchar"/>
          <w:rFonts w:asciiTheme="minorHAnsi" w:hAnsiTheme="minorHAnsi" w:cstheme="minorHAnsi"/>
          <w:color w:val="000000"/>
        </w:rPr>
        <w:t>Entertainment</w:t>
      </w:r>
      <w:proofErr w:type="spellEnd"/>
      <w:r w:rsidRPr="008348DD">
        <w:rPr>
          <w:rStyle w:val="normalchar"/>
          <w:rFonts w:asciiTheme="minorHAnsi" w:hAnsiTheme="minorHAnsi" w:cstheme="minorHAnsi"/>
          <w:color w:val="000000"/>
        </w:rPr>
        <w:t xml:space="preserve"> Law Journal, το </w:t>
      </w:r>
      <w:proofErr w:type="spellStart"/>
      <w:r w:rsidRPr="008348DD">
        <w:rPr>
          <w:rStyle w:val="normalchar"/>
          <w:rFonts w:asciiTheme="minorHAnsi" w:hAnsiTheme="minorHAnsi" w:cstheme="minorHAnsi"/>
          <w:color w:val="000000"/>
        </w:rPr>
        <w:t>Benjamin</w:t>
      </w:r>
      <w:proofErr w:type="spellEnd"/>
      <w:r w:rsidRPr="008348DD">
        <w:rPr>
          <w:rStyle w:val="normalchar"/>
          <w:rFonts w:asciiTheme="minorHAnsi" w:hAnsiTheme="minorHAnsi" w:cstheme="minorHAnsi"/>
          <w:color w:val="000000"/>
        </w:rPr>
        <w:t xml:space="preserve"> B. </w:t>
      </w:r>
      <w:proofErr w:type="spellStart"/>
      <w:r w:rsidRPr="008348DD">
        <w:rPr>
          <w:rStyle w:val="normalchar"/>
          <w:rFonts w:asciiTheme="minorHAnsi" w:hAnsiTheme="minorHAnsi" w:cstheme="minorHAnsi"/>
          <w:color w:val="000000"/>
        </w:rPr>
        <w:t>Ferencz</w:t>
      </w:r>
      <w:proofErr w:type="spellEnd"/>
      <w:r w:rsidRPr="008348DD">
        <w:rPr>
          <w:rStyle w:val="normalchar"/>
          <w:rFonts w:asciiTheme="minorHAnsi" w:hAnsiTheme="minorHAnsi" w:cstheme="minorHAnsi"/>
          <w:color w:val="000000"/>
        </w:rPr>
        <w:t xml:space="preserve"> Human Rights and </w:t>
      </w:r>
      <w:proofErr w:type="spellStart"/>
      <w:r w:rsidRPr="008348DD">
        <w:rPr>
          <w:rStyle w:val="normalchar"/>
          <w:rFonts w:asciiTheme="minorHAnsi" w:hAnsiTheme="minorHAnsi" w:cstheme="minorHAnsi"/>
          <w:color w:val="000000"/>
        </w:rPr>
        <w:t>Atrocity</w:t>
      </w:r>
      <w:proofErr w:type="spellEnd"/>
      <w:r w:rsidRPr="008348DD">
        <w:rPr>
          <w:rStyle w:val="normalchar"/>
          <w:rFonts w:asciiTheme="minorHAnsi" w:hAnsiTheme="minorHAnsi" w:cstheme="minorHAnsi"/>
          <w:color w:val="000000"/>
        </w:rPr>
        <w:t xml:space="preserve"> </w:t>
      </w:r>
      <w:proofErr w:type="spellStart"/>
      <w:r w:rsidRPr="008348DD">
        <w:rPr>
          <w:rStyle w:val="normalchar"/>
          <w:rFonts w:asciiTheme="minorHAnsi" w:hAnsiTheme="minorHAnsi" w:cstheme="minorHAnsi"/>
          <w:color w:val="000000"/>
        </w:rPr>
        <w:t>Prevention</w:t>
      </w:r>
      <w:proofErr w:type="spellEnd"/>
      <w:r w:rsidRPr="008348DD">
        <w:rPr>
          <w:rStyle w:val="normalchar"/>
          <w:rFonts w:asciiTheme="minorHAnsi" w:hAnsiTheme="minorHAnsi" w:cstheme="minorHAnsi"/>
          <w:color w:val="000000"/>
        </w:rPr>
        <w:t xml:space="preserve"> </w:t>
      </w:r>
      <w:proofErr w:type="spellStart"/>
      <w:r w:rsidRPr="008348DD">
        <w:rPr>
          <w:rStyle w:val="normalchar"/>
          <w:rFonts w:asciiTheme="minorHAnsi" w:hAnsiTheme="minorHAnsi" w:cstheme="minorHAnsi"/>
          <w:color w:val="000000"/>
        </w:rPr>
        <w:t>Clinic</w:t>
      </w:r>
      <w:proofErr w:type="spellEnd"/>
      <w:r w:rsidRPr="008348DD">
        <w:rPr>
          <w:rStyle w:val="normalchar"/>
          <w:rFonts w:asciiTheme="minorHAnsi" w:hAnsiTheme="minorHAnsi" w:cstheme="minorHAnsi"/>
          <w:color w:val="000000"/>
        </w:rPr>
        <w:t xml:space="preserve"> και το FAME </w:t>
      </w:r>
      <w:proofErr w:type="spellStart"/>
      <w:r w:rsidRPr="008348DD">
        <w:rPr>
          <w:rStyle w:val="normalchar"/>
          <w:rFonts w:asciiTheme="minorHAnsi" w:hAnsiTheme="minorHAnsi" w:cstheme="minorHAnsi"/>
          <w:color w:val="000000"/>
        </w:rPr>
        <w:t>Center</w:t>
      </w:r>
      <w:proofErr w:type="spellEnd"/>
      <w:r w:rsidRPr="008348DD">
        <w:rPr>
          <w:rStyle w:val="normalchar"/>
          <w:rFonts w:asciiTheme="minorHAnsi" w:hAnsiTheme="minorHAnsi" w:cstheme="minorHAnsi"/>
          <w:color w:val="000000"/>
        </w:rPr>
        <w:t xml:space="preserve"> στη Νέα Υόρκη, υπό τον συντονισμό του Καθηγητή </w:t>
      </w:r>
      <w:proofErr w:type="spellStart"/>
      <w:r w:rsidRPr="008348DD">
        <w:rPr>
          <w:rStyle w:val="normalchar"/>
          <w:rFonts w:asciiTheme="minorHAnsi" w:hAnsiTheme="minorHAnsi" w:cstheme="minorHAnsi"/>
          <w:color w:val="000000"/>
        </w:rPr>
        <w:t>David</w:t>
      </w:r>
      <w:proofErr w:type="spellEnd"/>
      <w:r w:rsidRPr="008348DD">
        <w:rPr>
          <w:rStyle w:val="normalchar"/>
          <w:rFonts w:asciiTheme="minorHAnsi" w:hAnsiTheme="minorHAnsi" w:cstheme="minorHAnsi"/>
          <w:color w:val="000000"/>
        </w:rPr>
        <w:t xml:space="preserve"> </w:t>
      </w:r>
      <w:proofErr w:type="spellStart"/>
      <w:r w:rsidRPr="008348DD">
        <w:rPr>
          <w:rStyle w:val="normalchar"/>
          <w:rFonts w:asciiTheme="minorHAnsi" w:hAnsiTheme="minorHAnsi" w:cstheme="minorHAnsi"/>
          <w:color w:val="000000"/>
        </w:rPr>
        <w:t>Rudenstine</w:t>
      </w:r>
      <w:proofErr w:type="spellEnd"/>
      <w:r w:rsidRPr="008348DD">
        <w:rPr>
          <w:rStyle w:val="normalchar"/>
          <w:rFonts w:asciiTheme="minorHAnsi" w:hAnsiTheme="minorHAnsi" w:cstheme="minorHAnsi"/>
          <w:color w:val="000000"/>
        </w:rPr>
        <w:t xml:space="preserve">. Η Νομική Σχολή </w:t>
      </w:r>
      <w:proofErr w:type="spellStart"/>
      <w:r w:rsidRPr="008348DD">
        <w:rPr>
          <w:rStyle w:val="normalchar"/>
          <w:rFonts w:asciiTheme="minorHAnsi" w:hAnsiTheme="minorHAnsi" w:cstheme="minorHAnsi"/>
          <w:color w:val="000000"/>
        </w:rPr>
        <w:t>Cardozo</w:t>
      </w:r>
      <w:proofErr w:type="spellEnd"/>
      <w:r w:rsidRPr="008348DD">
        <w:rPr>
          <w:rStyle w:val="normalchar"/>
          <w:rFonts w:asciiTheme="minorHAnsi" w:hAnsiTheme="minorHAnsi" w:cstheme="minorHAnsi"/>
          <w:color w:val="000000"/>
        </w:rPr>
        <w:t xml:space="preserve"> είναι από τις πλέον διακεκριμένες στην Αμερική και διοργανώνει τακτικά συνέδρια και ημερίδες με τη συμμετοχή σημαντικών προσωπικοτήτων από όλο τον κόσμο.</w:t>
      </w:r>
    </w:p>
    <w:p w14:paraId="79CB675F" w14:textId="77777777" w:rsidR="008348DD" w:rsidRPr="008348DD" w:rsidRDefault="008348DD" w:rsidP="00A0073D">
      <w:pPr>
        <w:pStyle w:val="15"/>
        <w:spacing w:before="0" w:beforeAutospacing="0" w:after="160" w:afterAutospacing="0" w:line="276" w:lineRule="auto"/>
        <w:jc w:val="both"/>
        <w:rPr>
          <w:rFonts w:asciiTheme="minorHAnsi" w:hAnsiTheme="minorHAnsi" w:cstheme="minorHAnsi"/>
          <w:color w:val="000000"/>
          <w:sz w:val="22"/>
          <w:szCs w:val="22"/>
        </w:rPr>
      </w:pPr>
      <w:r w:rsidRPr="008348DD">
        <w:rPr>
          <w:rStyle w:val="normalchar"/>
          <w:rFonts w:asciiTheme="minorHAnsi" w:hAnsiTheme="minorHAnsi" w:cstheme="minorHAnsi"/>
          <w:color w:val="000000"/>
        </w:rPr>
        <w:t>H ημερίδα με θέμα «Η υπόθεση των Γλυπτών του Παρθενώνα και ο Μύθος του Οικουμενικού Μουσείου: Πολιτικές και Πολιτική», παρουσίασε αναλυτικά το ιστορικό της αρπαγής των Γλυπτών του Παρθενώνα, καθώς και τα επιχειρήματα που έχουν διατυπωθεί τις τελευταίες δεκαετίες, τόσο για την επιστροφή των Γλυπτών στην Ελλάδα, αλλά και για τον οικουμενικό ρόλο των μουσείων, τον οποίο επικαλείται το Βρετανικό Μουσείο.</w:t>
      </w:r>
    </w:p>
    <w:p w14:paraId="0B49A146" w14:textId="77777777" w:rsidR="008348DD" w:rsidRPr="008348DD" w:rsidRDefault="008348DD" w:rsidP="00A0073D">
      <w:pPr>
        <w:pStyle w:val="15"/>
        <w:spacing w:before="0" w:beforeAutospacing="0" w:after="160" w:afterAutospacing="0" w:line="276" w:lineRule="auto"/>
        <w:jc w:val="both"/>
        <w:rPr>
          <w:rFonts w:asciiTheme="minorHAnsi" w:hAnsiTheme="minorHAnsi" w:cstheme="minorHAnsi"/>
          <w:color w:val="000000"/>
          <w:sz w:val="22"/>
          <w:szCs w:val="22"/>
        </w:rPr>
      </w:pPr>
      <w:r w:rsidRPr="008348DD">
        <w:rPr>
          <w:rStyle w:val="normalchar"/>
          <w:rFonts w:asciiTheme="minorHAnsi" w:hAnsiTheme="minorHAnsi" w:cstheme="minorHAnsi"/>
          <w:color w:val="000000"/>
        </w:rPr>
        <w:t xml:space="preserve">Όπως τόνισε η Λίνα </w:t>
      </w:r>
      <w:proofErr w:type="spellStart"/>
      <w:r w:rsidRPr="008348DD">
        <w:rPr>
          <w:rStyle w:val="normalchar"/>
          <w:rFonts w:asciiTheme="minorHAnsi" w:hAnsiTheme="minorHAnsi" w:cstheme="minorHAnsi"/>
          <w:color w:val="000000"/>
        </w:rPr>
        <w:t>Μενδώνη</w:t>
      </w:r>
      <w:proofErr w:type="spellEnd"/>
      <w:r w:rsidRPr="008348DD">
        <w:rPr>
          <w:rStyle w:val="normalchar"/>
          <w:rFonts w:asciiTheme="minorHAnsi" w:hAnsiTheme="minorHAnsi" w:cstheme="minorHAnsi"/>
          <w:color w:val="000000"/>
        </w:rPr>
        <w:t xml:space="preserve"> «σε παγκόσμιο επίπεδο οι σύγχρονες </w:t>
      </w:r>
      <w:proofErr w:type="spellStart"/>
      <w:r w:rsidRPr="008348DD">
        <w:rPr>
          <w:rStyle w:val="normalchar"/>
          <w:rFonts w:asciiTheme="minorHAnsi" w:hAnsiTheme="minorHAnsi" w:cstheme="minorHAnsi"/>
          <w:color w:val="000000"/>
        </w:rPr>
        <w:t>μουσειολογικές</w:t>
      </w:r>
      <w:proofErr w:type="spellEnd"/>
      <w:r w:rsidRPr="008348DD">
        <w:rPr>
          <w:rStyle w:val="normalchar"/>
          <w:rFonts w:asciiTheme="minorHAnsi" w:hAnsiTheme="minorHAnsi" w:cstheme="minorHAnsi"/>
          <w:color w:val="000000"/>
        </w:rPr>
        <w:t xml:space="preserve"> τάσεις και αντιλήψεις για τη διαχείριση και προβολή της πολιτιστικής κληρονομιάς θέτουν πλέον υπό ευθεία αμφισβήτηση τα μουσεία παλαιού τύπου με αυτοκρατορικές και αποικιοκρατικές καταβολές, που είχαν ως αφετηρία και βασικό συστατικό στοιχείο του χαρακτήρα και της νοοτροπίας τους την ανταγωνιστική συλλογή και επίδειξη παντός είδους «αποκτημάτων» και «τροπαίων». Οι ισχυρισμοί αυτών των μουσείων περί «οικουμενικής απήχησης» και «εγκυκλοπαιδικού </w:t>
      </w:r>
      <w:r w:rsidRPr="008348DD">
        <w:rPr>
          <w:rStyle w:val="normalchar"/>
          <w:rFonts w:asciiTheme="minorHAnsi" w:hAnsiTheme="minorHAnsi" w:cstheme="minorHAnsi"/>
          <w:color w:val="000000"/>
        </w:rPr>
        <w:lastRenderedPageBreak/>
        <w:t xml:space="preserve">χαρακτήρα» έχουν ήδη </w:t>
      </w:r>
      <w:proofErr w:type="spellStart"/>
      <w:r w:rsidRPr="008348DD">
        <w:rPr>
          <w:rStyle w:val="normalchar"/>
          <w:rFonts w:asciiTheme="minorHAnsi" w:hAnsiTheme="minorHAnsi" w:cstheme="minorHAnsi"/>
          <w:color w:val="000000"/>
        </w:rPr>
        <w:t>αποδομηθεί</w:t>
      </w:r>
      <w:proofErr w:type="spellEnd"/>
      <w:r w:rsidRPr="008348DD">
        <w:rPr>
          <w:rStyle w:val="normalchar"/>
          <w:rFonts w:asciiTheme="minorHAnsi" w:hAnsiTheme="minorHAnsi" w:cstheme="minorHAnsi"/>
          <w:color w:val="000000"/>
        </w:rPr>
        <w:t xml:space="preserve"> πλήρως από την επιστημονική κοινότητα ως οπισθοδρομικοί, μυωπικοί και προσχηματικοί.</w:t>
      </w:r>
    </w:p>
    <w:p w14:paraId="22BCB45A" w14:textId="77777777" w:rsidR="008348DD" w:rsidRPr="008348DD" w:rsidRDefault="008348DD" w:rsidP="00A0073D">
      <w:pPr>
        <w:pStyle w:val="15"/>
        <w:spacing w:before="0" w:beforeAutospacing="0" w:after="160" w:afterAutospacing="0" w:line="276" w:lineRule="auto"/>
        <w:jc w:val="both"/>
        <w:rPr>
          <w:rFonts w:asciiTheme="minorHAnsi" w:hAnsiTheme="minorHAnsi" w:cstheme="minorHAnsi"/>
          <w:color w:val="000000"/>
          <w:sz w:val="22"/>
          <w:szCs w:val="22"/>
        </w:rPr>
      </w:pPr>
      <w:r w:rsidRPr="008348DD">
        <w:rPr>
          <w:rStyle w:val="normalchar"/>
          <w:rFonts w:asciiTheme="minorHAnsi" w:hAnsiTheme="minorHAnsi" w:cstheme="minorHAnsi"/>
          <w:color w:val="000000"/>
        </w:rPr>
        <w:t>«Το Βρετανικό Μουσείο πρέπει να δείξει ότι εξελίσσεται, ότι αφουγκράζεται τους προβληματισμούς και τις απαιτήσεις του παγκόσμιου κοινού, στο οποίο δηλώνει ότι απευθύνεται, και ότι αποσείει από πάνω του τα βαρίδια και τις εκκρεμότητες του παρελθόντος. Η επιστροφή και αποκατάσταση της ενότητας των Γλυπτών του Παρθενώνα αποτελεί σίγουρα την μεγαλύτερη και πλέον βαρύνουσα από αυτές τις εκκρεμότητες. Μια εκκρεμότητα ιστορική, πολιτισμική, επιστημονική, αισθητική, πολιτική και ηθική», τόνισε η Υπουργός Πολιτισμού.</w:t>
      </w:r>
    </w:p>
    <w:p w14:paraId="3C5FA3D5" w14:textId="77777777" w:rsidR="008348DD" w:rsidRPr="008348DD" w:rsidRDefault="008348DD" w:rsidP="00A0073D">
      <w:pPr>
        <w:pStyle w:val="15"/>
        <w:spacing w:before="0" w:beforeAutospacing="0" w:after="160" w:afterAutospacing="0" w:line="276" w:lineRule="auto"/>
        <w:jc w:val="both"/>
        <w:rPr>
          <w:rFonts w:asciiTheme="minorHAnsi" w:hAnsiTheme="minorHAnsi" w:cstheme="minorHAnsi"/>
          <w:color w:val="000000"/>
          <w:sz w:val="22"/>
          <w:szCs w:val="22"/>
        </w:rPr>
      </w:pPr>
      <w:r w:rsidRPr="008348DD">
        <w:rPr>
          <w:rStyle w:val="normalchar"/>
          <w:rFonts w:asciiTheme="minorHAnsi" w:hAnsiTheme="minorHAnsi" w:cstheme="minorHAnsi"/>
          <w:color w:val="000000"/>
        </w:rPr>
        <w:t xml:space="preserve">Η Λίνα </w:t>
      </w:r>
      <w:proofErr w:type="spellStart"/>
      <w:r w:rsidRPr="008348DD">
        <w:rPr>
          <w:rStyle w:val="normalchar"/>
          <w:rFonts w:asciiTheme="minorHAnsi" w:hAnsiTheme="minorHAnsi" w:cstheme="minorHAnsi"/>
          <w:color w:val="000000"/>
        </w:rPr>
        <w:t>Μενδώνη</w:t>
      </w:r>
      <w:proofErr w:type="spellEnd"/>
      <w:r w:rsidRPr="008348DD">
        <w:rPr>
          <w:rStyle w:val="normalchar"/>
          <w:rFonts w:asciiTheme="minorHAnsi" w:hAnsiTheme="minorHAnsi" w:cstheme="minorHAnsi"/>
          <w:color w:val="000000"/>
        </w:rPr>
        <w:t xml:space="preserve"> μίλησε αναλυτικά για την ετοιμότητα της Ελλάδας για γόνιμη και καλόπιστη συνεργασία με τη βρετανική πλευρά, την οποία επανέλαβε με σαφήνεια ο Έλληνας Πρωθυπουργός Κυριάκος Μητσοτάκης στην προ ολίγων μηνών συνάντησή του με το Βρετανό ομόλογό του, θέτοντας επισήμως το ζήτημα της επανένωσης των Γλυπτών.</w:t>
      </w:r>
    </w:p>
    <w:p w14:paraId="3C1CF2A1" w14:textId="474FDFE5" w:rsidR="008348DD" w:rsidRDefault="008348DD" w:rsidP="00A0073D">
      <w:pPr>
        <w:pStyle w:val="15"/>
        <w:spacing w:before="0" w:beforeAutospacing="0" w:after="160" w:afterAutospacing="0" w:line="276" w:lineRule="auto"/>
        <w:jc w:val="both"/>
        <w:rPr>
          <w:rStyle w:val="normalchar"/>
          <w:rFonts w:asciiTheme="minorHAnsi" w:hAnsiTheme="minorHAnsi" w:cstheme="minorHAnsi"/>
          <w:color w:val="000000"/>
        </w:rPr>
      </w:pPr>
      <w:r w:rsidRPr="008348DD">
        <w:rPr>
          <w:rStyle w:val="normalchar"/>
          <w:rFonts w:asciiTheme="minorHAnsi" w:hAnsiTheme="minorHAnsi" w:cstheme="minorHAnsi"/>
          <w:color w:val="000000"/>
        </w:rPr>
        <w:t xml:space="preserve">Στην ημερίδα συμμετείχαν η Πρύτανης της Νομικής Σχολής </w:t>
      </w:r>
      <w:proofErr w:type="spellStart"/>
      <w:r w:rsidRPr="008348DD">
        <w:rPr>
          <w:rStyle w:val="normalchar"/>
          <w:rFonts w:asciiTheme="minorHAnsi" w:hAnsiTheme="minorHAnsi" w:cstheme="minorHAnsi"/>
          <w:color w:val="000000"/>
        </w:rPr>
        <w:t>Cardozo</w:t>
      </w:r>
      <w:proofErr w:type="spellEnd"/>
      <w:r w:rsidRPr="008348DD">
        <w:rPr>
          <w:rStyle w:val="normalchar"/>
          <w:rFonts w:asciiTheme="minorHAnsi" w:hAnsiTheme="minorHAnsi" w:cstheme="minorHAnsi"/>
          <w:color w:val="000000"/>
        </w:rPr>
        <w:t xml:space="preserve"> </w:t>
      </w:r>
      <w:proofErr w:type="spellStart"/>
      <w:r w:rsidRPr="008348DD">
        <w:rPr>
          <w:rStyle w:val="normalchar"/>
          <w:rFonts w:asciiTheme="minorHAnsi" w:hAnsiTheme="minorHAnsi" w:cstheme="minorHAnsi"/>
          <w:color w:val="000000"/>
        </w:rPr>
        <w:t>Melanie</w:t>
      </w:r>
      <w:proofErr w:type="spellEnd"/>
      <w:r w:rsidRPr="008348DD">
        <w:rPr>
          <w:rStyle w:val="normalchar"/>
          <w:rFonts w:asciiTheme="minorHAnsi" w:hAnsiTheme="minorHAnsi" w:cstheme="minorHAnsi"/>
          <w:color w:val="000000"/>
        </w:rPr>
        <w:t xml:space="preserve"> </w:t>
      </w:r>
      <w:proofErr w:type="spellStart"/>
      <w:r w:rsidRPr="008348DD">
        <w:rPr>
          <w:rStyle w:val="normalchar"/>
          <w:rFonts w:asciiTheme="minorHAnsi" w:hAnsiTheme="minorHAnsi" w:cstheme="minorHAnsi"/>
          <w:color w:val="000000"/>
        </w:rPr>
        <w:t>Leslie</w:t>
      </w:r>
      <w:proofErr w:type="spellEnd"/>
      <w:r w:rsidRPr="008348DD">
        <w:rPr>
          <w:rStyle w:val="normalchar"/>
          <w:rFonts w:asciiTheme="minorHAnsi" w:hAnsiTheme="minorHAnsi" w:cstheme="minorHAnsi"/>
          <w:color w:val="000000"/>
        </w:rPr>
        <w:t xml:space="preserve">, η επίτιμη Διευθύντρια Αρχαιοτήτων </w:t>
      </w:r>
      <w:r w:rsidR="00A0073D" w:rsidRPr="008348DD">
        <w:rPr>
          <w:rStyle w:val="normalchar"/>
          <w:rFonts w:asciiTheme="minorHAnsi" w:hAnsiTheme="minorHAnsi" w:cstheme="minorHAnsi"/>
          <w:color w:val="000000"/>
        </w:rPr>
        <w:t>Έλενα</w:t>
      </w:r>
      <w:bookmarkStart w:id="0" w:name="_GoBack"/>
      <w:bookmarkEnd w:id="0"/>
      <w:r w:rsidRPr="008348DD">
        <w:rPr>
          <w:rStyle w:val="normalchar"/>
          <w:rFonts w:asciiTheme="minorHAnsi" w:hAnsiTheme="minorHAnsi" w:cstheme="minorHAnsi"/>
          <w:color w:val="000000"/>
        </w:rPr>
        <w:t xml:space="preserve"> </w:t>
      </w:r>
      <w:proofErr w:type="spellStart"/>
      <w:r w:rsidRPr="008348DD">
        <w:rPr>
          <w:rStyle w:val="normalchar"/>
          <w:rFonts w:asciiTheme="minorHAnsi" w:hAnsiTheme="minorHAnsi" w:cstheme="minorHAnsi"/>
          <w:color w:val="000000"/>
        </w:rPr>
        <w:t>Κόρκα</w:t>
      </w:r>
      <w:proofErr w:type="spellEnd"/>
      <w:r w:rsidRPr="008348DD">
        <w:rPr>
          <w:rStyle w:val="normalchar"/>
          <w:rFonts w:asciiTheme="minorHAnsi" w:hAnsiTheme="minorHAnsi" w:cstheme="minorHAnsi"/>
          <w:color w:val="000000"/>
        </w:rPr>
        <w:t xml:space="preserve">, η Πρόεδρος της Διεθνούς Επιτροπής για την Επανένωση των Γλυπτών του Παρθενώνα </w:t>
      </w:r>
      <w:proofErr w:type="spellStart"/>
      <w:r w:rsidRPr="008348DD">
        <w:rPr>
          <w:rStyle w:val="normalchar"/>
          <w:rFonts w:asciiTheme="minorHAnsi" w:hAnsiTheme="minorHAnsi" w:cstheme="minorHAnsi"/>
          <w:color w:val="000000"/>
        </w:rPr>
        <w:t>Kris</w:t>
      </w:r>
      <w:proofErr w:type="spellEnd"/>
      <w:r w:rsidRPr="008348DD">
        <w:rPr>
          <w:rStyle w:val="normalchar"/>
          <w:rFonts w:asciiTheme="minorHAnsi" w:hAnsiTheme="minorHAnsi" w:cstheme="minorHAnsi"/>
          <w:color w:val="000000"/>
        </w:rPr>
        <w:t xml:space="preserve"> </w:t>
      </w:r>
      <w:proofErr w:type="spellStart"/>
      <w:r w:rsidRPr="008348DD">
        <w:rPr>
          <w:rStyle w:val="normalchar"/>
          <w:rFonts w:asciiTheme="minorHAnsi" w:hAnsiTheme="minorHAnsi" w:cstheme="minorHAnsi"/>
          <w:color w:val="000000"/>
        </w:rPr>
        <w:t>Tytgat</w:t>
      </w:r>
      <w:proofErr w:type="spellEnd"/>
      <w:r w:rsidRPr="008348DD">
        <w:rPr>
          <w:rStyle w:val="normalchar"/>
          <w:rFonts w:asciiTheme="minorHAnsi" w:hAnsiTheme="minorHAnsi" w:cstheme="minorHAnsi"/>
          <w:color w:val="000000"/>
        </w:rPr>
        <w:t xml:space="preserve">, ο Πρόεδρος του Ιδρύματος Μελίνα Μερκούρη Χριστόφορος Αργυρόπουλος, καθώς και διακεκριμένοι καθηγητές του </w:t>
      </w:r>
      <w:proofErr w:type="spellStart"/>
      <w:r w:rsidRPr="008348DD">
        <w:rPr>
          <w:rStyle w:val="normalchar"/>
          <w:rFonts w:asciiTheme="minorHAnsi" w:hAnsiTheme="minorHAnsi" w:cstheme="minorHAnsi"/>
          <w:color w:val="000000"/>
        </w:rPr>
        <w:t>Smith</w:t>
      </w:r>
      <w:proofErr w:type="spellEnd"/>
      <w:r w:rsidRPr="008348DD">
        <w:rPr>
          <w:rStyle w:val="normalchar"/>
          <w:rFonts w:asciiTheme="minorHAnsi" w:hAnsiTheme="minorHAnsi" w:cstheme="minorHAnsi"/>
          <w:color w:val="000000"/>
        </w:rPr>
        <w:t xml:space="preserve"> </w:t>
      </w:r>
      <w:proofErr w:type="spellStart"/>
      <w:r w:rsidRPr="008348DD">
        <w:rPr>
          <w:rStyle w:val="normalchar"/>
          <w:rFonts w:asciiTheme="minorHAnsi" w:hAnsiTheme="minorHAnsi" w:cstheme="minorHAnsi"/>
          <w:color w:val="000000"/>
        </w:rPr>
        <w:t>College</w:t>
      </w:r>
      <w:proofErr w:type="spellEnd"/>
      <w:r w:rsidRPr="008348DD">
        <w:rPr>
          <w:rStyle w:val="normalchar"/>
          <w:rFonts w:asciiTheme="minorHAnsi" w:hAnsiTheme="minorHAnsi" w:cstheme="minorHAnsi"/>
          <w:color w:val="000000"/>
        </w:rPr>
        <w:t xml:space="preserve">, του Πανεπιστημίου της Λευκωσίας, του Πανεπιστημίου </w:t>
      </w:r>
      <w:proofErr w:type="spellStart"/>
      <w:r w:rsidRPr="008348DD">
        <w:rPr>
          <w:rStyle w:val="normalchar"/>
          <w:rFonts w:asciiTheme="minorHAnsi" w:hAnsiTheme="minorHAnsi" w:cstheme="minorHAnsi"/>
          <w:color w:val="000000"/>
        </w:rPr>
        <w:t>Colgate</w:t>
      </w:r>
      <w:proofErr w:type="spellEnd"/>
      <w:r w:rsidRPr="008348DD">
        <w:rPr>
          <w:rStyle w:val="normalchar"/>
          <w:rFonts w:asciiTheme="minorHAnsi" w:hAnsiTheme="minorHAnsi" w:cstheme="minorHAnsi"/>
          <w:color w:val="000000"/>
        </w:rPr>
        <w:t xml:space="preserve">, του Πανεπιστημίου </w:t>
      </w:r>
      <w:proofErr w:type="spellStart"/>
      <w:r w:rsidRPr="008348DD">
        <w:rPr>
          <w:rStyle w:val="normalchar"/>
          <w:rFonts w:asciiTheme="minorHAnsi" w:hAnsiTheme="minorHAnsi" w:cstheme="minorHAnsi"/>
          <w:color w:val="000000"/>
        </w:rPr>
        <w:t>DePaul</w:t>
      </w:r>
      <w:proofErr w:type="spellEnd"/>
      <w:r w:rsidRPr="008348DD">
        <w:rPr>
          <w:rStyle w:val="normalchar"/>
          <w:rFonts w:asciiTheme="minorHAnsi" w:hAnsiTheme="minorHAnsi" w:cstheme="minorHAnsi"/>
          <w:color w:val="000000"/>
        </w:rPr>
        <w:t xml:space="preserve">, και του Πανεπιστημίου του </w:t>
      </w:r>
      <w:proofErr w:type="spellStart"/>
      <w:r w:rsidRPr="008348DD">
        <w:rPr>
          <w:rStyle w:val="normalchar"/>
          <w:rFonts w:asciiTheme="minorHAnsi" w:hAnsiTheme="minorHAnsi" w:cstheme="minorHAnsi"/>
          <w:color w:val="000000"/>
        </w:rPr>
        <w:t>Colorado</w:t>
      </w:r>
      <w:proofErr w:type="spellEnd"/>
      <w:r w:rsidRPr="008348DD">
        <w:rPr>
          <w:rStyle w:val="normalchar"/>
          <w:rFonts w:asciiTheme="minorHAnsi" w:hAnsiTheme="minorHAnsi" w:cstheme="minorHAnsi"/>
          <w:color w:val="000000"/>
        </w:rPr>
        <w:t>.</w:t>
      </w:r>
    </w:p>
    <w:p w14:paraId="29AD77CF" w14:textId="7EDA1ADC" w:rsidR="00A0073D" w:rsidRDefault="00A0073D" w:rsidP="00A0073D">
      <w:pPr>
        <w:pStyle w:val="15"/>
        <w:spacing w:before="0" w:beforeAutospacing="0" w:after="160" w:afterAutospacing="0" w:line="276" w:lineRule="auto"/>
        <w:jc w:val="both"/>
        <w:rPr>
          <w:rFonts w:asciiTheme="minorHAnsi" w:hAnsiTheme="minorHAnsi" w:cstheme="minorHAnsi"/>
          <w:color w:val="000000"/>
          <w:sz w:val="22"/>
          <w:szCs w:val="22"/>
        </w:rPr>
      </w:pPr>
    </w:p>
    <w:p w14:paraId="104561E3" w14:textId="77777777" w:rsidR="00A0073D" w:rsidRPr="008348DD" w:rsidRDefault="00A0073D" w:rsidP="00A0073D">
      <w:pPr>
        <w:pStyle w:val="15"/>
        <w:spacing w:before="0" w:beforeAutospacing="0" w:after="160" w:afterAutospacing="0" w:line="276" w:lineRule="auto"/>
        <w:jc w:val="both"/>
        <w:rPr>
          <w:rFonts w:asciiTheme="minorHAnsi" w:hAnsiTheme="minorHAnsi" w:cstheme="minorHAnsi"/>
          <w:color w:val="000000"/>
          <w:sz w:val="22"/>
          <w:szCs w:val="22"/>
        </w:rPr>
      </w:pPr>
    </w:p>
    <w:p w14:paraId="3D94D292" w14:textId="77777777" w:rsidR="008348DD" w:rsidRPr="008348DD" w:rsidRDefault="008348DD" w:rsidP="00A0073D">
      <w:pPr>
        <w:pStyle w:val="15"/>
        <w:spacing w:before="0" w:beforeAutospacing="0" w:after="160" w:afterAutospacing="0" w:line="276" w:lineRule="auto"/>
        <w:jc w:val="both"/>
        <w:rPr>
          <w:rFonts w:asciiTheme="minorHAnsi" w:hAnsiTheme="minorHAnsi" w:cstheme="minorHAnsi"/>
          <w:color w:val="000000"/>
          <w:sz w:val="22"/>
          <w:szCs w:val="22"/>
        </w:rPr>
      </w:pPr>
      <w:r w:rsidRPr="008348DD">
        <w:rPr>
          <w:rStyle w:val="normalchar"/>
          <w:rFonts w:asciiTheme="minorHAnsi" w:hAnsiTheme="minorHAnsi" w:cstheme="minorHAnsi"/>
          <w:b/>
          <w:bCs/>
          <w:color w:val="000000"/>
        </w:rPr>
        <w:t>Σημείωση</w:t>
      </w:r>
      <w:r w:rsidRPr="008348DD">
        <w:rPr>
          <w:rStyle w:val="normalchar"/>
          <w:rFonts w:asciiTheme="minorHAnsi" w:hAnsiTheme="minorHAnsi" w:cstheme="minorHAnsi"/>
          <w:color w:val="000000"/>
        </w:rPr>
        <w:t>: Στο συνημμένο αρχείο θα βρείτε το πλήρες κείμενο του χαιρετισμού της Υπουργού Πολιτισμού και Αθλητισμού.</w:t>
      </w:r>
    </w:p>
    <w:p w14:paraId="20959828" w14:textId="6EA10103" w:rsidR="004C29DE" w:rsidRPr="00035F33" w:rsidRDefault="004C29DE" w:rsidP="00A0073D">
      <w:pPr>
        <w:pStyle w:val="14"/>
        <w:spacing w:before="0" w:beforeAutospacing="0" w:after="160" w:afterAutospacing="0" w:line="276" w:lineRule="auto"/>
        <w:jc w:val="center"/>
        <w:rPr>
          <w:rFonts w:cstheme="minorHAnsi"/>
        </w:rPr>
      </w:pPr>
    </w:p>
    <w:sectPr w:rsidR="004C29DE" w:rsidRPr="00035F3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08DE4" w14:textId="77777777" w:rsidR="00BA5381" w:rsidRDefault="00BA5381" w:rsidP="008735D4">
      <w:pPr>
        <w:spacing w:after="0" w:line="240" w:lineRule="auto"/>
      </w:pPr>
      <w:r>
        <w:separator/>
      </w:r>
    </w:p>
  </w:endnote>
  <w:endnote w:type="continuationSeparator" w:id="0">
    <w:p w14:paraId="7F31D5D2" w14:textId="77777777" w:rsidR="00BA5381" w:rsidRDefault="00BA5381"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12FCE" w14:textId="77777777" w:rsidR="00BA5381" w:rsidRDefault="00BA5381" w:rsidP="008735D4">
      <w:pPr>
        <w:spacing w:after="0" w:line="240" w:lineRule="auto"/>
      </w:pPr>
      <w:r>
        <w:separator/>
      </w:r>
    </w:p>
  </w:footnote>
  <w:footnote w:type="continuationSeparator" w:id="0">
    <w:p w14:paraId="74007214" w14:textId="77777777" w:rsidR="00BA5381" w:rsidRDefault="00BA5381"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430526"/>
    <w:multiLevelType w:val="hybridMultilevel"/>
    <w:tmpl w:val="8AF2DB18"/>
    <w:lvl w:ilvl="0" w:tplc="3A88F1A2">
      <w:start w:val="1"/>
      <w:numFmt w:val="decimal"/>
      <w:lvlText w:val="%1."/>
      <w:lvlJc w:val="left"/>
      <w:pPr>
        <w:ind w:left="720" w:hanging="360"/>
      </w:pPr>
      <w:rPr>
        <w:rFonts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
  </w:num>
  <w:num w:numId="4">
    <w:abstractNumId w:val="11"/>
  </w:num>
  <w:num w:numId="5">
    <w:abstractNumId w:val="4"/>
  </w:num>
  <w:num w:numId="6">
    <w:abstractNumId w:val="1"/>
  </w:num>
  <w:num w:numId="7">
    <w:abstractNumId w:val="9"/>
  </w:num>
  <w:num w:numId="8">
    <w:abstractNumId w:val="2"/>
  </w:num>
  <w:num w:numId="9">
    <w:abstractNumId w:val="10"/>
  </w:num>
  <w:num w:numId="10">
    <w:abstractNumId w:val="7"/>
  </w:num>
  <w:num w:numId="11">
    <w:abstractNumId w:val="5"/>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10A8C"/>
    <w:rsid w:val="000222DF"/>
    <w:rsid w:val="000359F1"/>
    <w:rsid w:val="00035F33"/>
    <w:rsid w:val="00045186"/>
    <w:rsid w:val="000502A1"/>
    <w:rsid w:val="00052081"/>
    <w:rsid w:val="00062486"/>
    <w:rsid w:val="00074583"/>
    <w:rsid w:val="00075833"/>
    <w:rsid w:val="00084DD1"/>
    <w:rsid w:val="00094AC8"/>
    <w:rsid w:val="000E5041"/>
    <w:rsid w:val="000F5BB1"/>
    <w:rsid w:val="001345B6"/>
    <w:rsid w:val="00154A25"/>
    <w:rsid w:val="001608E3"/>
    <w:rsid w:val="001657F5"/>
    <w:rsid w:val="001813B4"/>
    <w:rsid w:val="00185295"/>
    <w:rsid w:val="00186D73"/>
    <w:rsid w:val="001C15D6"/>
    <w:rsid w:val="001D265A"/>
    <w:rsid w:val="001F20D2"/>
    <w:rsid w:val="001F7FE2"/>
    <w:rsid w:val="00202ECF"/>
    <w:rsid w:val="0023431A"/>
    <w:rsid w:val="0025161D"/>
    <w:rsid w:val="002663E5"/>
    <w:rsid w:val="00275046"/>
    <w:rsid w:val="0028030D"/>
    <w:rsid w:val="002811D7"/>
    <w:rsid w:val="00281BC3"/>
    <w:rsid w:val="00296F62"/>
    <w:rsid w:val="002A3DB2"/>
    <w:rsid w:val="002C101E"/>
    <w:rsid w:val="002C7C75"/>
    <w:rsid w:val="00335DE7"/>
    <w:rsid w:val="00344525"/>
    <w:rsid w:val="00354330"/>
    <w:rsid w:val="0035458B"/>
    <w:rsid w:val="00355AF6"/>
    <w:rsid w:val="00356D39"/>
    <w:rsid w:val="00366C3D"/>
    <w:rsid w:val="00385805"/>
    <w:rsid w:val="00395245"/>
    <w:rsid w:val="003B4A4E"/>
    <w:rsid w:val="003C7DC2"/>
    <w:rsid w:val="003D040F"/>
    <w:rsid w:val="003D7B5A"/>
    <w:rsid w:val="003E26D5"/>
    <w:rsid w:val="0040384C"/>
    <w:rsid w:val="00424C05"/>
    <w:rsid w:val="00434723"/>
    <w:rsid w:val="00442066"/>
    <w:rsid w:val="00442B64"/>
    <w:rsid w:val="00445675"/>
    <w:rsid w:val="00463275"/>
    <w:rsid w:val="004657F6"/>
    <w:rsid w:val="0047319E"/>
    <w:rsid w:val="004A4BB1"/>
    <w:rsid w:val="004B6D2E"/>
    <w:rsid w:val="004C0A6E"/>
    <w:rsid w:val="004C1A9D"/>
    <w:rsid w:val="004C29DE"/>
    <w:rsid w:val="004D3489"/>
    <w:rsid w:val="004E04C8"/>
    <w:rsid w:val="004F08F5"/>
    <w:rsid w:val="00506EDC"/>
    <w:rsid w:val="00524860"/>
    <w:rsid w:val="0053580D"/>
    <w:rsid w:val="00543A69"/>
    <w:rsid w:val="00555E70"/>
    <w:rsid w:val="00573879"/>
    <w:rsid w:val="005819F6"/>
    <w:rsid w:val="005B0D42"/>
    <w:rsid w:val="005C31E9"/>
    <w:rsid w:val="005D7D13"/>
    <w:rsid w:val="005E1639"/>
    <w:rsid w:val="005F26A5"/>
    <w:rsid w:val="005F627C"/>
    <w:rsid w:val="00605B5E"/>
    <w:rsid w:val="0062586C"/>
    <w:rsid w:val="00652B77"/>
    <w:rsid w:val="00661885"/>
    <w:rsid w:val="00667E35"/>
    <w:rsid w:val="00673671"/>
    <w:rsid w:val="006829E5"/>
    <w:rsid w:val="006956DE"/>
    <w:rsid w:val="006B0D15"/>
    <w:rsid w:val="006C40E7"/>
    <w:rsid w:val="006C6484"/>
    <w:rsid w:val="006C74B4"/>
    <w:rsid w:val="006D3337"/>
    <w:rsid w:val="006D5DFC"/>
    <w:rsid w:val="006D755D"/>
    <w:rsid w:val="006F29D0"/>
    <w:rsid w:val="006F5F30"/>
    <w:rsid w:val="00701581"/>
    <w:rsid w:val="0070476F"/>
    <w:rsid w:val="00723C86"/>
    <w:rsid w:val="00724272"/>
    <w:rsid w:val="0073374C"/>
    <w:rsid w:val="00734502"/>
    <w:rsid w:val="007817E9"/>
    <w:rsid w:val="007D1C7A"/>
    <w:rsid w:val="007D2093"/>
    <w:rsid w:val="007F26B4"/>
    <w:rsid w:val="00815698"/>
    <w:rsid w:val="008348DD"/>
    <w:rsid w:val="008420C9"/>
    <w:rsid w:val="0085457B"/>
    <w:rsid w:val="0086610F"/>
    <w:rsid w:val="008672D0"/>
    <w:rsid w:val="00872DF1"/>
    <w:rsid w:val="008735D4"/>
    <w:rsid w:val="0087643C"/>
    <w:rsid w:val="00886F42"/>
    <w:rsid w:val="008B05E7"/>
    <w:rsid w:val="008B5B71"/>
    <w:rsid w:val="008B6530"/>
    <w:rsid w:val="008C30D9"/>
    <w:rsid w:val="008D15D9"/>
    <w:rsid w:val="00904667"/>
    <w:rsid w:val="00906640"/>
    <w:rsid w:val="009110DC"/>
    <w:rsid w:val="009125A7"/>
    <w:rsid w:val="009208C0"/>
    <w:rsid w:val="00921F69"/>
    <w:rsid w:val="00942C08"/>
    <w:rsid w:val="009A6637"/>
    <w:rsid w:val="009F28AD"/>
    <w:rsid w:val="00A0073D"/>
    <w:rsid w:val="00A06F88"/>
    <w:rsid w:val="00A0734F"/>
    <w:rsid w:val="00A459D8"/>
    <w:rsid w:val="00A56F0A"/>
    <w:rsid w:val="00A60BF4"/>
    <w:rsid w:val="00A614CA"/>
    <w:rsid w:val="00A61925"/>
    <w:rsid w:val="00AB3CE1"/>
    <w:rsid w:val="00AD0937"/>
    <w:rsid w:val="00AE1B8B"/>
    <w:rsid w:val="00B05930"/>
    <w:rsid w:val="00B24205"/>
    <w:rsid w:val="00B73D56"/>
    <w:rsid w:val="00B8740F"/>
    <w:rsid w:val="00B92276"/>
    <w:rsid w:val="00B9347F"/>
    <w:rsid w:val="00B94799"/>
    <w:rsid w:val="00BA5381"/>
    <w:rsid w:val="00BA714F"/>
    <w:rsid w:val="00BD700A"/>
    <w:rsid w:val="00BF25D7"/>
    <w:rsid w:val="00C308E0"/>
    <w:rsid w:val="00C345F5"/>
    <w:rsid w:val="00C419DE"/>
    <w:rsid w:val="00C64EB8"/>
    <w:rsid w:val="00C73822"/>
    <w:rsid w:val="00CA54E2"/>
    <w:rsid w:val="00CB09EA"/>
    <w:rsid w:val="00CC0FAF"/>
    <w:rsid w:val="00CC740E"/>
    <w:rsid w:val="00CE4FA5"/>
    <w:rsid w:val="00CF4AB0"/>
    <w:rsid w:val="00D033FF"/>
    <w:rsid w:val="00D352CC"/>
    <w:rsid w:val="00D40B00"/>
    <w:rsid w:val="00D56F67"/>
    <w:rsid w:val="00D61E1D"/>
    <w:rsid w:val="00D702AD"/>
    <w:rsid w:val="00D80CA0"/>
    <w:rsid w:val="00D9508F"/>
    <w:rsid w:val="00D95F2A"/>
    <w:rsid w:val="00DA085E"/>
    <w:rsid w:val="00DA1329"/>
    <w:rsid w:val="00DB2F5A"/>
    <w:rsid w:val="00DC0D2D"/>
    <w:rsid w:val="00DC23EF"/>
    <w:rsid w:val="00E0477E"/>
    <w:rsid w:val="00E23EDD"/>
    <w:rsid w:val="00E303F9"/>
    <w:rsid w:val="00E40498"/>
    <w:rsid w:val="00E4533B"/>
    <w:rsid w:val="00E504EC"/>
    <w:rsid w:val="00E54C01"/>
    <w:rsid w:val="00E65A28"/>
    <w:rsid w:val="00E668A9"/>
    <w:rsid w:val="00E67B12"/>
    <w:rsid w:val="00E929A3"/>
    <w:rsid w:val="00EB2442"/>
    <w:rsid w:val="00EC0D0B"/>
    <w:rsid w:val="00EC7D4D"/>
    <w:rsid w:val="00EF071A"/>
    <w:rsid w:val="00F17184"/>
    <w:rsid w:val="00F2551E"/>
    <w:rsid w:val="00F63890"/>
    <w:rsid w:val="00F65490"/>
    <w:rsid w:val="00F81CD0"/>
    <w:rsid w:val="00F849EE"/>
    <w:rsid w:val="00F91DEA"/>
    <w:rsid w:val="00F92F05"/>
    <w:rsid w:val="00FB4111"/>
    <w:rsid w:val="00FC6173"/>
    <w:rsid w:val="00FD083A"/>
    <w:rsid w:val="00FD486A"/>
    <w:rsid w:val="00FD4A04"/>
    <w:rsid w:val="00FE2556"/>
    <w:rsid w:val="00FE431D"/>
    <w:rsid w:val="00FE78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2803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6829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6829E5"/>
  </w:style>
  <w:style w:type="paragraph" w:customStyle="1" w:styleId="40">
    <w:name w:val="Βασικό4"/>
    <w:basedOn w:val="a"/>
    <w:rsid w:val="005819F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5">
    <w:name w:val="Βασικό5"/>
    <w:basedOn w:val="a"/>
    <w:rsid w:val="00BF25D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60">
    <w:name w:val="Βασικό6"/>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00200028web0029">
    <w:name w:val="normal_0020_0028web_0029"/>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00200028web0029char">
    <w:name w:val="normal_0020_0028web_0029__char"/>
    <w:basedOn w:val="a0"/>
    <w:rsid w:val="00904667"/>
  </w:style>
  <w:style w:type="paragraph" w:customStyle="1" w:styleId="7">
    <w:name w:val="Βασικό7"/>
    <w:basedOn w:val="a"/>
    <w:rsid w:val="00442B6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8">
    <w:name w:val="Βασικό8"/>
    <w:basedOn w:val="a"/>
    <w:rsid w:val="001D265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9">
    <w:name w:val="Βασικό9"/>
    <w:basedOn w:val="a"/>
    <w:rsid w:val="006C74B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00">
    <w:name w:val="Βασικό10"/>
    <w:basedOn w:val="a"/>
    <w:rsid w:val="00C419D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char">
    <w:name w:val="list__0020paragraph____char__char"/>
    <w:basedOn w:val="a0"/>
    <w:rsid w:val="00C419DE"/>
  </w:style>
  <w:style w:type="character" w:customStyle="1" w:styleId="normal0020tablecharchar">
    <w:name w:val="normal__0020table____char__char"/>
    <w:basedOn w:val="a0"/>
    <w:rsid w:val="00C419DE"/>
  </w:style>
  <w:style w:type="paragraph" w:customStyle="1" w:styleId="11">
    <w:name w:val="Βασικό11"/>
    <w:basedOn w:val="a"/>
    <w:rsid w:val="0072427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2">
    <w:name w:val="Βασικό12"/>
    <w:basedOn w:val="a"/>
    <w:rsid w:val="00D352C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3">
    <w:name w:val="Βασικό13"/>
    <w:basedOn w:val="a"/>
    <w:rsid w:val="000E504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4">
    <w:name w:val="Βασικό14"/>
    <w:basedOn w:val="a"/>
    <w:rsid w:val="00F92F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5">
    <w:name w:val="Βασικό15"/>
    <w:basedOn w:val="a"/>
    <w:rsid w:val="008348D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48797804">
      <w:bodyDiv w:val="1"/>
      <w:marLeft w:val="0"/>
      <w:marRight w:val="0"/>
      <w:marTop w:val="0"/>
      <w:marBottom w:val="0"/>
      <w:divBdr>
        <w:top w:val="none" w:sz="0" w:space="0" w:color="auto"/>
        <w:left w:val="none" w:sz="0" w:space="0" w:color="auto"/>
        <w:bottom w:val="none" w:sz="0" w:space="0" w:color="auto"/>
        <w:right w:val="none" w:sz="0" w:space="0" w:color="auto"/>
      </w:divBdr>
    </w:div>
    <w:div w:id="461003920">
      <w:bodyDiv w:val="1"/>
      <w:marLeft w:val="0"/>
      <w:marRight w:val="0"/>
      <w:marTop w:val="0"/>
      <w:marBottom w:val="0"/>
      <w:divBdr>
        <w:top w:val="none" w:sz="0" w:space="0" w:color="auto"/>
        <w:left w:val="none" w:sz="0" w:space="0" w:color="auto"/>
        <w:bottom w:val="none" w:sz="0" w:space="0" w:color="auto"/>
        <w:right w:val="none" w:sz="0" w:space="0" w:color="auto"/>
      </w:divBdr>
    </w:div>
    <w:div w:id="501549040">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706218993">
      <w:bodyDiv w:val="1"/>
      <w:marLeft w:val="0"/>
      <w:marRight w:val="0"/>
      <w:marTop w:val="0"/>
      <w:marBottom w:val="0"/>
      <w:divBdr>
        <w:top w:val="none" w:sz="0" w:space="0" w:color="auto"/>
        <w:left w:val="none" w:sz="0" w:space="0" w:color="auto"/>
        <w:bottom w:val="none" w:sz="0" w:space="0" w:color="auto"/>
        <w:right w:val="none" w:sz="0" w:space="0" w:color="auto"/>
      </w:divBdr>
    </w:div>
    <w:div w:id="778599328">
      <w:bodyDiv w:val="1"/>
      <w:marLeft w:val="0"/>
      <w:marRight w:val="0"/>
      <w:marTop w:val="0"/>
      <w:marBottom w:val="0"/>
      <w:divBdr>
        <w:top w:val="none" w:sz="0" w:space="0" w:color="auto"/>
        <w:left w:val="none" w:sz="0" w:space="0" w:color="auto"/>
        <w:bottom w:val="none" w:sz="0" w:space="0" w:color="auto"/>
        <w:right w:val="none" w:sz="0" w:space="0" w:color="auto"/>
      </w:divBdr>
    </w:div>
    <w:div w:id="840386800">
      <w:bodyDiv w:val="1"/>
      <w:marLeft w:val="0"/>
      <w:marRight w:val="0"/>
      <w:marTop w:val="0"/>
      <w:marBottom w:val="0"/>
      <w:divBdr>
        <w:top w:val="none" w:sz="0" w:space="0" w:color="auto"/>
        <w:left w:val="none" w:sz="0" w:space="0" w:color="auto"/>
        <w:bottom w:val="none" w:sz="0" w:space="0" w:color="auto"/>
        <w:right w:val="none" w:sz="0" w:space="0" w:color="auto"/>
      </w:divBdr>
    </w:div>
    <w:div w:id="943266595">
      <w:bodyDiv w:val="1"/>
      <w:marLeft w:val="0"/>
      <w:marRight w:val="0"/>
      <w:marTop w:val="0"/>
      <w:marBottom w:val="0"/>
      <w:divBdr>
        <w:top w:val="none" w:sz="0" w:space="0" w:color="auto"/>
        <w:left w:val="none" w:sz="0" w:space="0" w:color="auto"/>
        <w:bottom w:val="none" w:sz="0" w:space="0" w:color="auto"/>
        <w:right w:val="none" w:sz="0" w:space="0" w:color="auto"/>
      </w:divBdr>
    </w:div>
    <w:div w:id="1241788970">
      <w:bodyDiv w:val="1"/>
      <w:marLeft w:val="0"/>
      <w:marRight w:val="0"/>
      <w:marTop w:val="0"/>
      <w:marBottom w:val="0"/>
      <w:divBdr>
        <w:top w:val="none" w:sz="0" w:space="0" w:color="auto"/>
        <w:left w:val="none" w:sz="0" w:space="0" w:color="auto"/>
        <w:bottom w:val="none" w:sz="0" w:space="0" w:color="auto"/>
        <w:right w:val="none" w:sz="0" w:space="0" w:color="auto"/>
      </w:divBdr>
    </w:div>
    <w:div w:id="1634826639">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728841819">
      <w:bodyDiv w:val="1"/>
      <w:marLeft w:val="0"/>
      <w:marRight w:val="0"/>
      <w:marTop w:val="0"/>
      <w:marBottom w:val="0"/>
      <w:divBdr>
        <w:top w:val="none" w:sz="0" w:space="0" w:color="auto"/>
        <w:left w:val="none" w:sz="0" w:space="0" w:color="auto"/>
        <w:bottom w:val="none" w:sz="0" w:space="0" w:color="auto"/>
        <w:right w:val="none" w:sz="0" w:space="0" w:color="auto"/>
      </w:divBdr>
    </w:div>
    <w:div w:id="1744176059">
      <w:bodyDiv w:val="1"/>
      <w:marLeft w:val="0"/>
      <w:marRight w:val="0"/>
      <w:marTop w:val="0"/>
      <w:marBottom w:val="0"/>
      <w:divBdr>
        <w:top w:val="none" w:sz="0" w:space="0" w:color="auto"/>
        <w:left w:val="none" w:sz="0" w:space="0" w:color="auto"/>
        <w:bottom w:val="none" w:sz="0" w:space="0" w:color="auto"/>
        <w:right w:val="none" w:sz="0" w:space="0" w:color="auto"/>
      </w:divBdr>
    </w:div>
    <w:div w:id="1841579908">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21131552">
      <w:bodyDiv w:val="1"/>
      <w:marLeft w:val="0"/>
      <w:marRight w:val="0"/>
      <w:marTop w:val="0"/>
      <w:marBottom w:val="0"/>
      <w:divBdr>
        <w:top w:val="none" w:sz="0" w:space="0" w:color="auto"/>
        <w:left w:val="none" w:sz="0" w:space="0" w:color="auto"/>
        <w:bottom w:val="none" w:sz="0" w:space="0" w:color="auto"/>
        <w:right w:val="none" w:sz="0" w:space="0" w:color="auto"/>
      </w:divBdr>
    </w:div>
    <w:div w:id="1933466245">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2F07BA-4D46-4CDE-9273-551E68237EBF}">
  <ds:schemaRefs>
    <ds:schemaRef ds:uri="http://schemas.microsoft.com/office/2006/metadata/properties"/>
    <ds:schemaRef ds:uri="http://schemas.microsoft.com/office/infopath/2007/PartnerControls"/>
    <ds:schemaRef ds:uri="28739273-0ef8-42a0-9c4e-0f58e209f86f"/>
  </ds:schemaRefs>
</ds:datastoreItem>
</file>

<file path=customXml/itemProps2.xml><?xml version="1.0" encoding="utf-8"?>
<ds:datastoreItem xmlns:ds="http://schemas.openxmlformats.org/officeDocument/2006/customXml" ds:itemID="{D0032B49-0052-450A-95BB-F427B4A6F235}">
  <ds:schemaRefs>
    <ds:schemaRef ds:uri="http://schemas.microsoft.com/sharepoint/v3/contenttype/forms"/>
  </ds:schemaRefs>
</ds:datastoreItem>
</file>

<file path=customXml/itemProps3.xml><?xml version="1.0" encoding="utf-8"?>
<ds:datastoreItem xmlns:ds="http://schemas.openxmlformats.org/officeDocument/2006/customXml" ds:itemID="{78CD334C-C372-4AE7-8A8F-9D83BAC08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3057</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“Δυναμική σύνθεση της πολιτιστικής κληρονομιάς με τον σύγχρονο πολιτισμό και τις δημιουργικές βιομηχανίες”, ζήτησε η Υπουργός Πολτισμού Λίνα Μενδώνη στη σύνοδο των Υπ. Πολιτισμού, στο Συμβούλιο της Ευρώπης</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«Ηθικό και πολιτισμικό έγκλημα με πανανθρώπινες συνέπειες η κατάλυση της ενότητας του Παρθενώνα». Χαιρετισμός της Υπουργού Πολιτισμού και Αθλητισμού Λίνας Μενδώνη στην ημερίδα του Cardozo Arts &amp; Entertainment Law Journal, στη Νέα Υόρκη</dc:title>
  <dc:subject/>
  <dc:creator>Αικατερίνη Παντελίδη</dc:creator>
  <cp:keywords/>
  <dc:description/>
  <cp:lastModifiedBy>Ελευθερία Πελτέκη</cp:lastModifiedBy>
  <cp:revision>2</cp:revision>
  <dcterms:created xsi:type="dcterms:W3CDTF">2022-05-02T10:34:00Z</dcterms:created>
  <dcterms:modified xsi:type="dcterms:W3CDTF">2022-05-02T10:34:00Z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